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2023-2028年中国光伏建筑玻璃行业需求变化及营销策略研究报告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光伏建筑玻璃行业都有哪些需求特征?</w:t>
      </w:r>
    </w:p>
    <w:p>
      <w:pPr>
        <w:spacing w:after="150"/>
      </w:pPr>
      <w:r>
        <w:rPr/>
        <w:t xml:space="preserve">光伏建筑玻璃行业的需求偏好是什么?</w:t>
      </w:r>
    </w:p>
    <w:p>
      <w:pPr>
        <w:spacing w:after="150"/>
      </w:pPr>
      <w:r>
        <w:rPr/>
        <w:t xml:space="preserve">光伏建筑玻璃行业用户群体都有哪些特征?</w:t>
      </w:r>
    </w:p>
    <w:p>
      <w:pPr>
        <w:spacing w:after="150"/>
      </w:pPr>
      <w:r>
        <w:rPr/>
        <w:t xml:space="preserve">光伏建筑玻璃行业需求行为有哪些新的变化?</w:t>
      </w:r>
    </w:p>
    <w:p>
      <w:pPr>
        <w:spacing w:after="150"/>
      </w:pPr>
      <w:r>
        <w:rPr/>
        <w:t xml:space="preserve">光伏建筑玻璃行业需求主要受哪些因素影响?</w:t>
      </w:r>
    </w:p>
    <w:p>
      <w:pPr>
        <w:spacing w:after="150"/>
      </w:pPr>
      <w:r>
        <w:rPr/>
        <w:t xml:space="preserve">另外，新冠疫情对光伏建筑玻璃的需求产生了哪些影响?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光伏建筑玻璃行业未来的需求趋势在哪里?</w:t>
      </w:r>
    </w:p>
    <w:p>
      <w:pPr>
        <w:spacing w:after="150"/>
      </w:pPr>
      <w:r>
        <w:rPr/>
        <w:t xml:space="preserve">以及随着需求的变化，我们该如何制定新的营销策略?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需求变化带来新的商机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二、新型需求变化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四、不同用户群体带来的机遇</w:t>
      </w:r>
    </w:p>
    <w:p>
      <w:pPr>
        <w:spacing w:after="150"/>
      </w:pPr>
      <w:r>
        <w:rPr/>
        <w:t xml:space="preserve">五、不同城市带来的机遇</w:t>
      </w:r>
    </w:p>
    <w:p>
      <w:pPr>
        <w:spacing w:after="150"/>
      </w:pPr>
      <w:r>
        <w:rPr/>
        <w:t xml:space="preserve">六、不同场所带来的机遇</w:t>
      </w:r>
    </w:p>
    <w:p>
      <w:pPr>
        <w:spacing w:after="150"/>
      </w:pPr>
      <w:r>
        <w:rPr/>
        <w:t xml:space="preserve">第二节 光伏建筑玻璃行业营销策略建议</w:t>
      </w:r>
    </w:p>
    <w:p>
      <w:pPr>
        <w:spacing w:after="150"/>
      </w:pPr>
      <w:r>
        <w:rPr/>
        <w:t xml:space="preserve">一、需求视角下的市场营销方法创新</w:t>
      </w:r>
    </w:p>
    <w:p>
      <w:pPr>
        <w:spacing w:after="150"/>
      </w:pPr>
      <w:r>
        <w:rPr/>
        <w:t xml:space="preserve">二、新冠疫情后光伏建筑玻璃行业的营销对策</w:t>
      </w:r>
    </w:p>
    <w:p>
      <w:pPr>
        <w:spacing w:after="150"/>
      </w:pPr>
      <w:r>
        <w:rPr/>
        <w:t xml:space="preserve">三、用户心理在市场营销策略</w:t>
      </w:r>
    </w:p>
    <w:p>
      <w:pPr>
        <w:spacing w:after="150"/>
      </w:pPr>
      <w:r>
        <w:rPr/>
        <w:t xml:space="preserve">四、用户心理诉求基础上的体验营销模式</w:t>
      </w:r>
    </w:p>
    <w:p>
      <w:pPr>
        <w:spacing w:after="150"/>
      </w:pPr>
      <w:r>
        <w:rPr>
          <w:b w:val="1"/>
          <w:bCs w:val="1"/>
        </w:rPr>
        <w:t xml:space="preserve">第二章 中国光伏建筑玻璃行业需求特征分析</w:t>
      </w:r>
    </w:p>
    <w:p>
      <w:pPr>
        <w:spacing w:after="150"/>
      </w:pPr>
      <w:r>
        <w:rPr/>
        <w:t xml:space="preserve">第一节 中国光伏建筑玻璃行业需求概况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中国光伏建筑玻璃行业需求偏好分析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我国光伏建筑玻璃行业需求市场特征与特点</w:t>
      </w:r>
    </w:p>
    <w:p>
      <w:pPr>
        <w:spacing w:after="150"/>
      </w:pPr>
      <w:r>
        <w:rPr/>
        <w:t xml:space="preserve">一、我国光伏建筑玻璃需求市场特征</w:t>
      </w:r>
    </w:p>
    <w:p>
      <w:pPr>
        <w:spacing w:after="150"/>
      </w:pPr>
      <w:r>
        <w:rPr/>
        <w:t xml:space="preserve">(一)光伏建筑玻璃需求市场特征</w:t>
      </w:r>
    </w:p>
    <w:p>
      <w:pPr>
        <w:spacing w:after="150"/>
      </w:pPr>
      <w:r>
        <w:rPr/>
        <w:t xml:space="preserve">(二)光伏建筑玻璃需求渠道特征</w:t>
      </w:r>
    </w:p>
    <w:p>
      <w:pPr>
        <w:spacing w:after="150"/>
      </w:pPr>
      <w:r>
        <w:rPr/>
        <w:t xml:space="preserve">二、影响我国光伏建筑玻璃需求的主要因素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三、我国光伏建筑玻璃需求市场特点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(四)用户更加在意品牌的情感价值</w:t>
      </w:r>
    </w:p>
    <w:p>
      <w:pPr>
        <w:spacing w:after="150"/>
      </w:pPr>
      <w:r>
        <w:rPr>
          <w:b w:val="1"/>
          <w:bCs w:val="1"/>
        </w:rPr>
        <w:t xml:space="preserve">第三章 新冠疫情下光伏建筑玻璃行业市场需求变化分析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中国光伏建筑玻璃行业用户群体分析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一、光伏建筑玻璃业用户群体研究</w:t>
      </w:r>
    </w:p>
    <w:p>
      <w:pPr>
        <w:spacing w:after="150"/>
      </w:pPr>
      <w:r>
        <w:rPr/>
        <w:t xml:space="preserve">二、中国人均光伏建筑玻璃需求支出</w:t>
      </w:r>
    </w:p>
    <w:p>
      <w:pPr>
        <w:spacing w:after="150"/>
      </w:pPr>
      <w:r>
        <w:rPr/>
        <w:t xml:space="preserve">三、光伏建筑玻璃需求结构调整分析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Z时代光伏建筑玻璃新需求研究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二、Z时代年轻用户光伏建筑玻璃需求特点</w:t>
      </w:r>
    </w:p>
    <w:p>
      <w:pPr>
        <w:spacing w:after="150"/>
      </w:pPr>
      <w:r>
        <w:rPr/>
        <w:t xml:space="preserve">三、Z时代年轻用户光伏建筑玻璃需求密码</w:t>
      </w:r>
    </w:p>
    <w:p>
      <w:pPr>
        <w:spacing w:after="150"/>
      </w:pPr>
      <w:r>
        <w:rPr/>
        <w:t xml:space="preserve">第四节 新中产人群光伏建筑玻璃需求趋势洞察</w:t>
      </w:r>
    </w:p>
    <w:p>
      <w:pPr>
        <w:spacing w:after="150"/>
      </w:pPr>
      <w:r>
        <w:rPr/>
        <w:t xml:space="preserve">第五节 老龄人光伏建筑玻璃需求趋势洞察</w:t>
      </w:r>
    </w:p>
    <w:p>
      <w:pPr>
        <w:spacing w:after="150"/>
      </w:pPr>
      <w:r>
        <w:rPr>
          <w:b w:val="1"/>
          <w:bCs w:val="1"/>
        </w:rPr>
        <w:t xml:space="preserve">第五章 中国光伏建筑玻璃行业需求行为分析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一、光伏建筑玻璃用户心理分析</w:t>
      </w:r>
    </w:p>
    <w:p>
      <w:pPr>
        <w:spacing w:after="150"/>
      </w:pPr>
      <w:r>
        <w:rPr/>
        <w:t xml:space="preserve">二、光伏建筑玻璃需求过程中的心理效应</w:t>
      </w:r>
    </w:p>
    <w:p>
      <w:pPr>
        <w:spacing w:after="150"/>
      </w:pPr>
      <w:r>
        <w:rPr/>
        <w:t xml:space="preserve">第二节 光伏建筑玻璃用户满意度分析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二、光伏建筑玻璃需求体验和满意度评价</w:t>
      </w:r>
    </w:p>
    <w:p>
      <w:pPr>
        <w:spacing w:after="150"/>
      </w:pPr>
      <w:r>
        <w:rPr/>
        <w:t xml:space="preserve">(一)用户光伏建筑玻璃需求的基本情况</w:t>
      </w:r>
    </w:p>
    <w:p>
      <w:pPr>
        <w:spacing w:after="150"/>
      </w:pPr>
      <w:r>
        <w:rPr/>
        <w:t xml:space="preserve">(二)光伏建筑玻璃需求满意度情况</w:t>
      </w:r>
    </w:p>
    <w:p>
      <w:pPr>
        <w:spacing w:after="150"/>
      </w:pPr>
      <w:r>
        <w:rPr/>
        <w:t xml:space="preserve">三、用户的需求维权意识及光伏建筑玻璃企业的危机处理能力</w:t>
      </w:r>
    </w:p>
    <w:p>
      <w:pPr>
        <w:spacing w:after="150"/>
      </w:pPr>
      <w:r>
        <w:rPr/>
        <w:t xml:space="preserve">(一)光伏建筑玻璃需求中投诉与维权</w:t>
      </w:r>
    </w:p>
    <w:p>
      <w:pPr>
        <w:spacing w:after="150"/>
      </w:pPr>
      <w:r>
        <w:rPr/>
        <w:t xml:space="preserve">(二)光伏建筑玻璃企业公关及危机处理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2022-2023年我国光伏建筑玻璃行业市场深度调研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2022-2023年我国光伏建筑玻璃行业市场深度调研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六、影响我国光伏建筑玻璃需求的主要因素</w:t>
      </w:r>
    </w:p>
    <w:p>
      <w:pPr>
        <w:spacing w:after="150"/>
      </w:pPr>
      <w:r>
        <w:rPr/>
        <w:t xml:space="preserve">第三节 2022-2023年我国光伏建筑玻璃行业市场竞争格局分析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四、当前光伏建筑玻璃行业竞争策略分析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五、需求升级对中国光伏建筑玻璃行业的影响</w:t>
      </w:r>
    </w:p>
    <w:p>
      <w:pPr>
        <w:spacing w:after="150"/>
      </w:pPr>
      <w:r>
        <w:rPr/>
        <w:t xml:space="preserve">六、光伏建筑玻璃业如何满足90/00后的个性化需求</w:t>
      </w:r>
    </w:p>
    <w:p>
      <w:pPr>
        <w:spacing w:after="150"/>
      </w:pPr>
      <w:r>
        <w:rPr/>
        <w:t xml:space="preserve">第二节 影响光伏建筑玻璃需求的因素分析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2022-2028年中国光伏建筑玻璃行业需求趋势预测</w:t>
      </w:r>
    </w:p>
    <w:p>
      <w:pPr>
        <w:spacing w:after="150"/>
      </w:pPr>
      <w:r>
        <w:rPr/>
        <w:t xml:space="preserve">第一节 2022-2028年光伏建筑玻璃行业需求变化趋势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光伏建筑玻璃需求特点及发展趋势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2022-2028年中国光伏建筑玻璃行业营销策略</w:t>
      </w:r>
    </w:p>
    <w:p>
      <w:pPr>
        <w:spacing w:after="150"/>
      </w:pPr>
      <w:r>
        <w:rPr/>
        <w:t xml:space="preserve">第一节 需求视角下的市场营销方法创新</w:t>
      </w:r>
    </w:p>
    <w:p>
      <w:pPr>
        <w:spacing w:after="150"/>
      </w:pPr>
      <w:r>
        <w:rPr/>
        <w:t xml:space="preserve">一、基于个性化需求视角，明确市场目标</w:t>
      </w:r>
    </w:p>
    <w:p>
      <w:pPr>
        <w:spacing w:after="150"/>
      </w:pPr>
      <w:r>
        <w:rPr/>
        <w:t xml:space="preserve">二、基于环保需求视角，树立绿色环保理念</w:t>
      </w:r>
    </w:p>
    <w:p>
      <w:pPr>
        <w:spacing w:after="150"/>
      </w:pPr>
      <w:r>
        <w:rPr/>
        <w:t xml:space="preserve">三、基于情感需求视角下，注重广告营销</w:t>
      </w:r>
    </w:p>
    <w:p>
      <w:pPr>
        <w:spacing w:after="150"/>
      </w:pPr>
      <w:r>
        <w:rPr/>
        <w:t xml:space="preserve">四、基于电子需求下，开展电子商务平台</w:t>
      </w:r>
    </w:p>
    <w:p>
      <w:pPr>
        <w:spacing w:after="150"/>
      </w:pPr>
      <w:r>
        <w:rPr/>
        <w:t xml:space="preserve">五、基于情感需求视角下，设定顾客关系营销</w:t>
      </w:r>
    </w:p>
    <w:p>
      <w:pPr>
        <w:spacing w:after="150"/>
      </w:pPr>
      <w:r>
        <w:rPr/>
        <w:t xml:space="preserve">第二节 新冠疫情后光伏建筑玻璃行业的营销对策</w:t>
      </w:r>
    </w:p>
    <w:p>
      <w:pPr>
        <w:spacing w:after="150"/>
      </w:pPr>
      <w:r>
        <w:rPr/>
        <w:t xml:space="preserve">一、创新客户服务方式</w:t>
      </w:r>
    </w:p>
    <w:p>
      <w:pPr>
        <w:spacing w:after="150"/>
      </w:pPr>
      <w:r>
        <w:rPr/>
        <w:t xml:space="preserve">二、创新品牌培育方式</w:t>
      </w:r>
    </w:p>
    <w:p>
      <w:pPr>
        <w:spacing w:after="150"/>
      </w:pPr>
      <w:r>
        <w:rPr/>
        <w:t xml:space="preserve">三、创新内容营销方式</w:t>
      </w:r>
    </w:p>
    <w:p>
      <w:pPr>
        <w:spacing w:after="150"/>
      </w:pPr>
      <w:r>
        <w:rPr/>
        <w:t xml:space="preserve">四、划分用户结构</w:t>
      </w:r>
    </w:p>
    <w:p>
      <w:pPr>
        <w:spacing w:after="150"/>
      </w:pPr>
      <w:r>
        <w:rPr/>
        <w:t xml:space="preserve">五、门店布局策略</w:t>
      </w:r>
    </w:p>
    <w:p>
      <w:pPr>
        <w:spacing w:after="150"/>
      </w:pPr>
      <w:r>
        <w:rPr/>
        <w:t xml:space="preserve">六、经营层面策略</w:t>
      </w:r>
    </w:p>
    <w:p>
      <w:pPr>
        <w:spacing w:after="150"/>
      </w:pPr>
      <w:r>
        <w:rPr/>
        <w:t xml:space="preserve">第三节 针对Z时代光伏建筑玻璃新需求习惯对应策略建议</w:t>
      </w:r>
    </w:p>
    <w:p>
      <w:pPr>
        <w:spacing w:after="150"/>
      </w:pPr>
      <w:r>
        <w:rPr/>
        <w:t xml:space="preserve">一、光伏建筑玻璃新需求时代新策略</w:t>
      </w:r>
    </w:p>
    <w:p>
      <w:pPr>
        <w:spacing w:after="150"/>
      </w:pPr>
      <w:r>
        <w:rPr/>
        <w:t xml:space="preserve">二、Z时代光伏建筑玻璃需求趋势及对应策略</w:t>
      </w:r>
    </w:p>
    <w:p>
      <w:pPr>
        <w:spacing w:after="150"/>
      </w:pPr>
      <w:r>
        <w:rPr/>
        <w:t xml:space="preserve">三、基于光伏建筑玻璃新需求下光伏建筑玻璃品牌策略</w:t>
      </w:r>
    </w:p>
    <w:p>
      <w:pPr>
        <w:spacing w:after="150"/>
      </w:pPr>
      <w:r>
        <w:rPr>
          <w:b w:val="1"/>
          <w:bCs w:val="1"/>
        </w:rPr>
        <w:t xml:space="preserve">第十章 光伏建筑玻璃行业基于用户心理的营销策略</w:t>
      </w:r>
    </w:p>
    <w:p>
      <w:pPr>
        <w:spacing w:after="150"/>
      </w:pPr>
      <w:r>
        <w:rPr/>
        <w:t xml:space="preserve">第一节 用户心理在市场营销策略探讨</w:t>
      </w:r>
    </w:p>
    <w:p>
      <w:pPr>
        <w:spacing w:after="150"/>
      </w:pPr>
      <w:r>
        <w:rPr/>
        <w:t xml:space="preserve">一、用户心理与需求行为</w:t>
      </w:r>
    </w:p>
    <w:p>
      <w:pPr>
        <w:spacing w:after="150"/>
      </w:pPr>
      <w:r>
        <w:rPr/>
        <w:t xml:space="preserve">二、基于用户心理的市场营销对策</w:t>
      </w:r>
    </w:p>
    <w:p>
      <w:pPr>
        <w:spacing w:after="150"/>
      </w:pPr>
      <w:r>
        <w:rPr/>
        <w:t xml:space="preserve">(一)设定目标对象</w:t>
      </w:r>
    </w:p>
    <w:p>
      <w:pPr>
        <w:spacing w:after="150"/>
      </w:pPr>
      <w:r>
        <w:rPr/>
        <w:t xml:space="preserve">(二)细分市场</w:t>
      </w:r>
    </w:p>
    <w:p>
      <w:pPr>
        <w:spacing w:after="150"/>
      </w:pPr>
      <w:r>
        <w:rPr/>
        <w:t xml:space="preserve">(三)注重品牌建设</w:t>
      </w:r>
    </w:p>
    <w:p>
      <w:pPr>
        <w:spacing w:after="150"/>
      </w:pPr>
      <w:r>
        <w:rPr/>
        <w:t xml:space="preserve">(四)依据市场情况做好市场营销</w:t>
      </w:r>
    </w:p>
    <w:p>
      <w:pPr>
        <w:spacing w:after="150"/>
      </w:pPr>
      <w:r>
        <w:rPr/>
        <w:t xml:space="preserve">第二节 基于用户心理的营销策略</w:t>
      </w:r>
    </w:p>
    <w:p>
      <w:pPr>
        <w:spacing w:after="150"/>
      </w:pPr>
      <w:r>
        <w:rPr/>
        <w:t xml:space="preserve">一、光伏建筑玻璃需求心理分析</w:t>
      </w:r>
    </w:p>
    <w:p>
      <w:pPr>
        <w:spacing w:after="150"/>
      </w:pPr>
      <w:r>
        <w:rPr/>
        <w:t xml:space="preserve">二、基于用户心理的光伏建筑玻璃营销策略</w:t>
      </w:r>
    </w:p>
    <w:p>
      <w:pPr>
        <w:spacing w:after="150"/>
      </w:pPr>
      <w:r>
        <w:rPr/>
        <w:t xml:space="preserve">(一)光伏建筑玻璃产品设计</w:t>
      </w:r>
    </w:p>
    <w:p>
      <w:pPr>
        <w:spacing w:after="150"/>
      </w:pPr>
      <w:r>
        <w:rPr/>
        <w:t xml:space="preserve">(二)光伏建筑玻璃价格策略</w:t>
      </w:r>
    </w:p>
    <w:p>
      <w:pPr>
        <w:spacing w:after="150"/>
      </w:pPr>
      <w:r>
        <w:rPr/>
        <w:t xml:space="preserve">(三)光伏建筑玻璃渠道策略</w:t>
      </w:r>
    </w:p>
    <w:p>
      <w:pPr>
        <w:spacing w:after="150"/>
      </w:pPr>
      <w:r>
        <w:rPr/>
        <w:t xml:space="preserve">第三节 基于用户心理的深度营销</w:t>
      </w:r>
    </w:p>
    <w:p>
      <w:pPr>
        <w:spacing w:after="150"/>
      </w:pPr>
      <w:r>
        <w:rPr/>
        <w:t xml:space="preserve">一、通过大数据进行精准营销</w:t>
      </w:r>
    </w:p>
    <w:p>
      <w:pPr>
        <w:spacing w:after="150"/>
      </w:pPr>
      <w:r>
        <w:rPr/>
        <w:t xml:space="preserve">二、基于需求心理的深度营销</w:t>
      </w:r>
    </w:p>
    <w:p>
      <w:pPr>
        <w:spacing w:after="150"/>
      </w:pPr>
      <w:r>
        <w:rPr/>
        <w:t xml:space="preserve">三、两种营销方式的对比</w:t>
      </w:r>
    </w:p>
    <w:p>
      <w:pPr>
        <w:spacing w:after="150"/>
      </w:pPr>
      <w:r>
        <w:rPr/>
        <w:t xml:space="preserve">第四节 论用户的心理与营销策略</w:t>
      </w:r>
    </w:p>
    <w:p>
      <w:pPr>
        <w:spacing w:after="150"/>
      </w:pPr>
      <w:r>
        <w:rPr/>
        <w:t xml:space="preserve">一、用户心理需求的特点</w:t>
      </w:r>
    </w:p>
    <w:p>
      <w:pPr>
        <w:spacing w:after="150"/>
      </w:pPr>
      <w:r>
        <w:rPr/>
        <w:t xml:space="preserve">(一)同类商品的互替性和互补性</w:t>
      </w:r>
    </w:p>
    <w:p>
      <w:pPr>
        <w:spacing w:after="150"/>
      </w:pPr>
      <w:r>
        <w:rPr/>
        <w:t xml:space="preserve">(二)不同用户群体的多样性和层次性</w:t>
      </w:r>
    </w:p>
    <w:p>
      <w:pPr>
        <w:spacing w:after="150"/>
      </w:pPr>
      <w:r>
        <w:rPr/>
        <w:t xml:space="preserve">(三)需求的发展性和周期性</w:t>
      </w:r>
    </w:p>
    <w:p>
      <w:pPr>
        <w:spacing w:after="150"/>
      </w:pPr>
      <w:r>
        <w:rPr/>
        <w:t xml:space="preserve">二、用户的心理及其需求行为</w:t>
      </w:r>
    </w:p>
    <w:p>
      <w:pPr>
        <w:spacing w:after="150"/>
      </w:pPr>
      <w:r>
        <w:rPr/>
        <w:t xml:space="preserve">(一)理性化需求</w:t>
      </w:r>
    </w:p>
    <w:p>
      <w:pPr>
        <w:spacing w:after="150"/>
      </w:pPr>
      <w:r>
        <w:rPr/>
        <w:t xml:space="preserve">(二)个性化需求</w:t>
      </w:r>
    </w:p>
    <w:p>
      <w:pPr>
        <w:spacing w:after="150"/>
      </w:pPr>
      <w:r>
        <w:rPr/>
        <w:t xml:space="preserve">(三)品牌化需求</w:t>
      </w:r>
    </w:p>
    <w:p>
      <w:pPr>
        <w:spacing w:after="150"/>
      </w:pPr>
      <w:r>
        <w:rPr/>
        <w:t xml:space="preserve">三、市场营销策略</w:t>
      </w:r>
    </w:p>
    <w:p>
      <w:pPr>
        <w:spacing w:after="150"/>
      </w:pPr>
      <w:r>
        <w:rPr/>
        <w:t xml:space="preserve">(一)诚信营销</w:t>
      </w:r>
    </w:p>
    <w:p>
      <w:pPr>
        <w:spacing w:after="150"/>
      </w:pPr>
      <w:r>
        <w:rPr/>
        <w:t xml:space="preserve">(二)体验营销</w:t>
      </w:r>
    </w:p>
    <w:p>
      <w:pPr>
        <w:spacing w:after="150"/>
      </w:pPr>
      <w:r>
        <w:rPr/>
        <w:t xml:space="preserve">(三)定制化个性营销</w:t>
      </w:r>
    </w:p>
    <w:p>
      <w:pPr>
        <w:spacing w:after="150"/>
      </w:pPr>
      <w:r>
        <w:rPr/>
        <w:t xml:space="preserve">(四)品牌营销</w:t>
      </w:r>
    </w:p>
    <w:p>
      <w:pPr>
        <w:spacing w:after="150"/>
      </w:pPr>
      <w:r>
        <w:rPr/>
        <w:t xml:space="preserve">第五节 从用户心理诉求角度分析体验营销模式</w:t>
      </w:r>
    </w:p>
    <w:p>
      <w:pPr>
        <w:spacing w:after="150"/>
      </w:pPr>
      <w:r>
        <w:rPr/>
        <w:t xml:space="preserve">一、体验营销产生的必要性</w:t>
      </w:r>
    </w:p>
    <w:p>
      <w:pPr>
        <w:spacing w:after="150"/>
      </w:pPr>
      <w:r>
        <w:rPr/>
        <w:t xml:space="preserve">(一)个性化需求</w:t>
      </w:r>
    </w:p>
    <w:p>
      <w:pPr>
        <w:spacing w:after="150"/>
      </w:pPr>
      <w:r>
        <w:rPr/>
        <w:t xml:space="preserve">(二)经济发展的必然</w:t>
      </w:r>
    </w:p>
    <w:p>
      <w:pPr>
        <w:spacing w:after="150"/>
      </w:pPr>
      <w:r>
        <w:rPr/>
        <w:t xml:space="preserve">二、多元化的体验营销模式分析</w:t>
      </w:r>
    </w:p>
    <w:p>
      <w:pPr>
        <w:spacing w:after="150"/>
      </w:pPr>
      <w:r>
        <w:rPr/>
        <w:t xml:space="preserve">(一)情感体验模式</w:t>
      </w:r>
    </w:p>
    <w:p>
      <w:pPr>
        <w:spacing w:after="150"/>
      </w:pPr>
      <w:r>
        <w:rPr/>
        <w:t xml:space="preserve">(二)审美体验模式</w:t>
      </w:r>
    </w:p>
    <w:p>
      <w:pPr>
        <w:spacing w:after="150"/>
      </w:pPr>
      <w:r>
        <w:rPr/>
        <w:t xml:space="preserve">(三)情景体验模式</w:t>
      </w:r>
    </w:p>
    <w:p>
      <w:pPr>
        <w:spacing w:after="150"/>
      </w:pPr>
      <w:r>
        <w:rPr/>
        <w:t xml:space="preserve">(四)过程体验模式</w:t>
      </w:r>
    </w:p>
    <w:p>
      <w:pPr>
        <w:spacing w:after="150"/>
      </w:pPr>
      <w:r>
        <w:rPr/>
        <w:t xml:space="preserve">(五)文化认知体验模式</w:t>
      </w:r>
    </w:p>
    <w:p>
      <w:pPr>
        <w:spacing w:after="150"/>
      </w:pPr>
      <w:r>
        <w:rPr/>
        <w:t xml:space="preserve">(六)生活方式体验模式</w:t>
      </w:r>
    </w:p>
    <w:p>
      <w:pPr>
        <w:spacing w:after="150"/>
      </w:pPr>
      <w:r>
        <w:rPr/>
        <w:t xml:space="preserve">三、企业开展体验营销的措施</w:t>
      </w:r>
    </w:p>
    <w:p>
      <w:pPr>
        <w:spacing w:after="150"/>
      </w:pPr>
      <w:r>
        <w:rPr/>
        <w:t xml:space="preserve">第六节 用户心理诉求基础上的体验营销模式探究</w:t>
      </w:r>
    </w:p>
    <w:p>
      <w:pPr>
        <w:spacing w:after="150"/>
      </w:pPr>
      <w:r>
        <w:rPr/>
        <w:t xml:space="preserve">一、营销体验所产生的必要性</w:t>
      </w:r>
    </w:p>
    <w:p>
      <w:pPr>
        <w:spacing w:after="150"/>
      </w:pPr>
      <w:r>
        <w:rPr/>
        <w:t xml:space="preserve">(一)用户的ldquo;个性化rdquo;需求</w:t>
      </w:r>
    </w:p>
    <w:p>
      <w:pPr>
        <w:spacing w:after="150"/>
      </w:pPr>
      <w:r>
        <w:rPr/>
        <w:t xml:space="preserve">(二)经济发展的必然趋势</w:t>
      </w:r>
    </w:p>
    <w:p>
      <w:pPr>
        <w:spacing w:after="150"/>
      </w:pPr>
      <w:r>
        <w:rPr/>
        <w:t xml:space="preserve">二、体验营销模式的多元化分类</w:t>
      </w:r>
    </w:p>
    <w:p>
      <w:pPr>
        <w:spacing w:after="150"/>
      </w:pPr>
      <w:r>
        <w:rPr/>
        <w:t xml:space="preserve">(一)情感化的体验新模式</w:t>
      </w:r>
    </w:p>
    <w:p>
      <w:pPr>
        <w:spacing w:after="150"/>
      </w:pPr>
      <w:r>
        <w:rPr/>
        <w:t xml:space="preserve">(二)独特的审美体验新模式</w:t>
      </w:r>
    </w:p>
    <w:p>
      <w:pPr>
        <w:spacing w:after="150"/>
      </w:pPr>
      <w:r>
        <w:rPr/>
        <w:t xml:space="preserve">(三)情景体验新模式</w:t>
      </w:r>
    </w:p>
    <w:p>
      <w:pPr>
        <w:spacing w:after="150"/>
      </w:pPr>
      <w:r>
        <w:rPr/>
        <w:t xml:space="preserve">(四)使用过程的体验新模式</w:t>
      </w:r>
    </w:p>
    <w:p>
      <w:pPr>
        <w:spacing w:after="150"/>
      </w:pPr>
      <w:r>
        <w:rPr/>
        <w:t xml:space="preserve">(五)文化认知形式的全新体验模式</w:t>
      </w:r>
    </w:p>
    <w:p>
      <w:pPr>
        <w:spacing w:after="150"/>
      </w:pPr>
      <w:r>
        <w:rPr/>
        <w:t xml:space="preserve">三、企业展开体验式营销的主要措施</w:t>
      </w:r>
    </w:p>
    <w:p>
      <w:pPr>
        <w:spacing w:after="150"/>
      </w:pPr>
      <w:r>
        <w:rPr/>
        <w:t xml:space="preserve">(一)转变原有的营销观念</w:t>
      </w:r>
    </w:p>
    <w:p>
      <w:pPr>
        <w:spacing w:after="150"/>
      </w:pPr>
      <w:r>
        <w:rPr/>
        <w:t xml:space="preserve">(二)对用户所具有的特点进行掌控</w:t>
      </w:r>
    </w:p>
    <w:p>
      <w:pPr>
        <w:spacing w:after="150"/>
      </w:pPr>
      <w:r>
        <w:rPr/>
        <w:t xml:space="preserve">(三)提供良好的产品与特殊的体验价值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本文地址：https://www.weibaogao.com/report/20221220/167154568226122.shtml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568226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2023-2028年中国光伏建筑玻璃行业需求变化及营销策略研究报告</dc:title>
  <dc:description>2023-2028年中国光伏建筑玻璃行业需求变化及营销策略研究报告</dc:description>
  <dc:subject>2023-2028年中国光伏建筑玻璃行业需求变化及营销策略研究报告</dc:subject>
  <cp:keywords>研究报告</cp:keywords>
  <cp:category>研究报告</cp:category>
  <cp:lastModifiedBy>北京中道泰和信息咨询有限公司</cp:lastModifiedBy>
  <dcterms:created xsi:type="dcterms:W3CDTF">2022-12-22T08:15:36+08:00</dcterms:created>
  <dcterms:modified xsi:type="dcterms:W3CDTF">2022-12-22T08:15:36+08:00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