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2023-2028年5G手机HDI主板行业发展方向及匹配能力建设研究报告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5G手机HDI主板行业未来发展方向是什么?</w:t>
      </w:r>
    </w:p>
    <w:p>
      <w:pPr>
        <w:spacing w:after="150"/>
      </w:pPr>
      <w:r>
        <w:rPr/>
        <w:t xml:space="preserve">5G手机HDI主板行业市场需求方向是什么?</w:t>
      </w:r>
    </w:p>
    <w:p>
      <w:pPr>
        <w:spacing w:after="150"/>
      </w:pPr>
      <w:r>
        <w:rPr/>
        <w:t xml:space="preserve">5G手机HDI主板行业生产技术发展方向是什么?</w:t>
      </w:r>
    </w:p>
    <w:p>
      <w:pPr>
        <w:spacing w:after="150"/>
      </w:pPr>
      <w:r>
        <w:rPr/>
        <w:t xml:space="preserve">5G手机HDI主板行业市场营销方向在哪里?</w:t>
      </w:r>
    </w:p>
    <w:p>
      <w:pPr>
        <w:spacing w:after="150"/>
      </w:pPr>
      <w:r>
        <w:rPr/>
        <w:t xml:space="preserve">5G手机HDI主板行业经营管理方向在哪里?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5G手机HDI主板行业发展方向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5G手机HDI主板企业需匹配能力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2022-2023年我国5G手机HDI主板行业发展情况分析</w:t>
      </w:r>
    </w:p>
    <w:p>
      <w:pPr>
        <w:spacing w:after="150"/>
      </w:pPr>
      <w:r>
        <w:rPr/>
        <w:t xml:space="preserve">第一节 全球5G手机HDI主板行业发展现状分析</w:t>
      </w:r>
    </w:p>
    <w:p>
      <w:pPr>
        <w:spacing w:after="150"/>
      </w:pPr>
      <w:r>
        <w:rPr/>
        <w:t xml:space="preserve">一、全球5G手机HDI主板行业发展现状分析</w:t>
      </w:r>
    </w:p>
    <w:p>
      <w:pPr>
        <w:spacing w:after="150"/>
      </w:pPr>
      <w:r>
        <w:rPr/>
        <w:t xml:space="preserve">二、全球5G手机HDI主板行业发展最新动态分析</w:t>
      </w:r>
    </w:p>
    <w:p>
      <w:pPr>
        <w:spacing w:after="150"/>
      </w:pPr>
      <w:r>
        <w:rPr/>
        <w:t xml:space="preserve">三、全球5G手机HDI主板行业发展趋势分析</w:t>
      </w:r>
    </w:p>
    <w:p>
      <w:pPr>
        <w:spacing w:after="150"/>
      </w:pPr>
      <w:r>
        <w:rPr/>
        <w:t xml:space="preserve">第二节 5G手机HDI主板行业发展基本情况</w:t>
      </w:r>
    </w:p>
    <w:p>
      <w:pPr>
        <w:spacing w:after="150"/>
      </w:pPr>
      <w:r>
        <w:rPr/>
        <w:t xml:space="preserve">一、我国5G手机HDI主板行业发展现状分析</w:t>
      </w:r>
    </w:p>
    <w:p>
      <w:pPr>
        <w:spacing w:after="150"/>
      </w:pPr>
      <w:r>
        <w:rPr/>
        <w:t xml:space="preserve">二、我国5G手机HDI主板行业发展特点分析</w:t>
      </w:r>
    </w:p>
    <w:p>
      <w:pPr>
        <w:spacing w:after="150"/>
      </w:pPr>
      <w:r>
        <w:rPr/>
        <w:t xml:space="preserve">第三节 2022-2023年中国5G手机HDI主板行业发展情况分析</w:t>
      </w:r>
    </w:p>
    <w:p>
      <w:pPr>
        <w:spacing w:after="150"/>
      </w:pPr>
      <w:r>
        <w:rPr/>
        <w:t xml:space="preserve">一、中国5G手机HDI主板行业经济运行情况</w:t>
      </w:r>
    </w:p>
    <w:p>
      <w:pPr>
        <w:spacing w:after="150"/>
      </w:pPr>
      <w:r>
        <w:rPr/>
        <w:t xml:space="preserve">二、5G手机HDI主板行业企业经营情况分析</w:t>
      </w:r>
    </w:p>
    <w:p>
      <w:pPr>
        <w:spacing w:after="150"/>
      </w:pPr>
      <w:r>
        <w:rPr/>
        <w:t xml:space="preserve">三、5G手机HDI主板行业企业景气情况分析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2022-2023年中国5G手机HDI主板行业存在的问题与风险分析</w:t>
      </w:r>
    </w:p>
    <w:p>
      <w:pPr>
        <w:spacing w:after="150"/>
      </w:pPr>
      <w:r>
        <w:rPr/>
        <w:t xml:space="preserve">一、5G手机HDI主板行业发展面临的困境</w:t>
      </w:r>
    </w:p>
    <w:p>
      <w:pPr>
        <w:spacing w:after="150"/>
      </w:pPr>
      <w:r>
        <w:rPr/>
        <w:t xml:space="preserve">二、5G手机HDI主板行业发展面临的制约</w:t>
      </w:r>
    </w:p>
    <w:p>
      <w:pPr>
        <w:spacing w:after="150"/>
      </w:pPr>
      <w:r>
        <w:rPr/>
        <w:t xml:space="preserve">三、5G手机HDI主板行业发展存在的问题</w:t>
      </w:r>
    </w:p>
    <w:p>
      <w:pPr>
        <w:spacing w:after="150"/>
      </w:pPr>
      <w:r>
        <w:rPr/>
        <w:t xml:space="preserve">四、5G手机HDI主板行业发展存在的风险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2022-2023年我国5G手机HDI主板行业市场深度调研</w:t>
      </w:r>
    </w:p>
    <w:p>
      <w:pPr>
        <w:spacing w:after="150"/>
      </w:pPr>
      <w:r>
        <w:rPr/>
        <w:t xml:space="preserve">第一节 5G手机HDI主板行业市场基本情况</w:t>
      </w:r>
    </w:p>
    <w:p>
      <w:pPr>
        <w:spacing w:after="150"/>
      </w:pPr>
      <w:r>
        <w:rPr/>
        <w:t xml:space="preserve">一、5G手机HDI主板行业市场现状分析</w:t>
      </w:r>
    </w:p>
    <w:p>
      <w:pPr>
        <w:spacing w:after="150"/>
      </w:pPr>
      <w:r>
        <w:rPr/>
        <w:t xml:space="preserve">二、5G手机HDI主板行业市场特点分析</w:t>
      </w:r>
    </w:p>
    <w:p>
      <w:pPr>
        <w:spacing w:after="150"/>
      </w:pPr>
      <w:r>
        <w:rPr/>
        <w:t xml:space="preserve">三、5G手机HDI主板行业市场规模分析</w:t>
      </w:r>
    </w:p>
    <w:p>
      <w:pPr>
        <w:spacing w:after="150"/>
      </w:pPr>
      <w:r>
        <w:rPr/>
        <w:t xml:space="preserve">四、5G手机HDI主板行业市场结构分析</w:t>
      </w:r>
    </w:p>
    <w:p>
      <w:pPr>
        <w:spacing w:after="150"/>
      </w:pPr>
      <w:r>
        <w:rPr/>
        <w:t xml:space="preserve">第二节 2022-2023年我国5G手机HDI主板行业市场深度调研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二、5G手机HDI主板行业市场需求状况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四、中国5G手机HDI主板行业市场痛点分析</w:t>
      </w:r>
    </w:p>
    <w:p>
      <w:pPr>
        <w:spacing w:after="150"/>
      </w:pPr>
      <w:r>
        <w:rPr/>
        <w:t xml:space="preserve">五、我国5G手机HDI主板需求市场特征</w:t>
      </w:r>
    </w:p>
    <w:p>
      <w:pPr>
        <w:spacing w:after="150"/>
      </w:pPr>
      <w:r>
        <w:rPr/>
        <w:t xml:space="preserve">六、影响我国5G手机HDI主板消费的主要因素</w:t>
      </w:r>
    </w:p>
    <w:p>
      <w:pPr>
        <w:spacing w:after="150"/>
      </w:pPr>
      <w:r>
        <w:rPr/>
        <w:t xml:space="preserve">第三节 2022-2023年我国5G手机HDI主板行业市场竞争格局分析</w:t>
      </w:r>
    </w:p>
    <w:p>
      <w:pPr>
        <w:spacing w:after="150"/>
      </w:pPr>
      <w:r>
        <w:rPr/>
        <w:t xml:space="preserve">一、5G手机HDI主板行业竞争格局分析</w:t>
      </w:r>
    </w:p>
    <w:p>
      <w:pPr>
        <w:spacing w:after="150"/>
      </w:pPr>
      <w:r>
        <w:rPr/>
        <w:t xml:space="preserve">二、5G手机HDI主板行业竞争特征分析</w:t>
      </w:r>
    </w:p>
    <w:p>
      <w:pPr>
        <w:spacing w:after="150"/>
      </w:pPr>
      <w:r>
        <w:rPr/>
        <w:t xml:space="preserve">三、5G手机HDI主板行业品牌竞争情况分析</w:t>
      </w:r>
    </w:p>
    <w:p>
      <w:pPr>
        <w:spacing w:after="150"/>
      </w:pPr>
      <w:r>
        <w:rPr/>
        <w:t xml:space="preserve">四、当前5G手机HDI主板行业竞争策略分析</w:t>
      </w:r>
    </w:p>
    <w:p>
      <w:pPr>
        <w:spacing w:after="150"/>
      </w:pPr>
      <w:r>
        <w:rPr/>
        <w:t xml:space="preserve">五、5G手机HDI主板行业企业核心竞争力分析</w:t>
      </w:r>
    </w:p>
    <w:p>
      <w:pPr>
        <w:spacing w:after="150"/>
      </w:pPr>
      <w:r>
        <w:rPr/>
        <w:t xml:space="preserve">六、中国5G手机HDI主板行业竞争态势预测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2023-2028年5G手机HDI主板生产制造技术发展方向及匹配能力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本文地址：https://www.weibaogao.com/report/20221219/16714408032750.shtml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8032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2023-2028年5G手机HDI主板行业发展方向及匹配能力建设研究报告</dc:title>
  <dc:description>2023-2028年5G手机HDI主板行业发展方向及匹配能力建设研究报告</dc:description>
  <dc:subject>2023-2028年5G手机HDI主板行业发展方向及匹配能力建设研究报告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2022-12-22T13:55:41+08:00</dcterms:created>
  <dcterms:modified xsi:type="dcterms:W3CDTF">2022-12-22T13:55:41+08:00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